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ANEXO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No.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8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APOYO A LA INDUSTRIA NACIONAL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Ciudad y fecha: </w:t>
        <w:tab/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Señores;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FIDUPREVISORA S.A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Administradora de los recursos y vocera de la cuenta especial de la Nación Fondo Nacional de Prestaciones Sociales del Magisterio –FOMAG.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4" w:lineRule="auto"/>
        <w:ind w:left="0" w:right="14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4" w:lineRule="auto"/>
        <w:ind w:left="0" w:right="14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Referencia: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OFERTA ABIERTA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No. 00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1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 202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FOMAG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563"/>
          <w:tab w:val="left" w:leader="none" w:pos="8561"/>
        </w:tabs>
        <w:spacing w:after="0" w:before="0" w:line="240" w:lineRule="auto"/>
        <w:ind w:left="0" w:right="112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 </w:t>
        <w:tab/>
        <w:t xml:space="preserve">      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Identificado con la cédula de ciudadanía No.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  <w:t xml:space="preserve">      d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omiciliado en la ciudad de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       </w:t>
        <w:tab/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[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quien actúa en representació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n legal de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]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ab/>
        <w:t xml:space="preserve">        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[insertar si es una sociedad]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[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NIT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][C.C]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ab/>
        <w:t xml:space="preserve">         inscrita en la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[cámara de comercio]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  <w:rtl w:val="0"/>
        </w:rPr>
        <w:t xml:space="preserve"> de</w:t>
        <w:tab/>
        <w:t xml:space="preserve">        el apoyó a la industria nacional, para el efecto me comprometo 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-10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14"/>
        <w:gridCol w:w="4414"/>
        <w:tblGridChange w:id="0">
          <w:tblGrid>
            <w:gridCol w:w="4414"/>
            <w:gridCol w:w="44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MARQUE CON UNA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2"/>
                <w:szCs w:val="22"/>
                <w:highlight w:val="white"/>
                <w:u w:val="single"/>
                <w:vertAlign w:val="baseline"/>
                <w:rtl w:val="0"/>
              </w:rPr>
              <w:t xml:space="preserve">vincularé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empleados o contratistas para la prestación de servicios colombianos, el cual no será inferior al 40%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(En c</w:t>
            </w:r>
            <w:r w:rsidDel="00000000" w:rsidR="00000000" w:rsidRPr="00000000">
              <w:rPr>
                <w:rtl w:val="0"/>
              </w:rPr>
              <w:t xml:space="preserve">aso tal que el objeto del proceso sea ejecutado por una persona natural colombiana se deberá marcar esta casilla)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2"/>
                <w:szCs w:val="22"/>
                <w:highlight w:val="white"/>
                <w:u w:val="single"/>
                <w:vertAlign w:val="baseline"/>
                <w:rtl w:val="0"/>
              </w:rPr>
              <w:t xml:space="preserve">No vincularé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empleados o contratistas para la prestación de servicios colombianos, el cual no será inferior al 40%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0" w:firstLine="0"/>
        <w:jc w:val="left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Para el cumplimiento de esta obligación presento anexo  documento de identidad y/o certificado de existencia y representación legal de las personas con las cuales se cumple el porcentaje de personal no inferior al cuarenta por ciento (40 %), sin perjuicio de incorporar un porcentaje superior.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0" w:firstLine="0"/>
        <w:jc w:val="left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Adicionalmente, manifiesto que a partir del inicio de la ejecución del contrato, presentaré mensualmente una declaración expedida por su representante legal o persona natural en la que conste que mantiene el porcentaje de personal nacional y adjuntar el soporte de la vinculación laboral o por prestación de servicios de ese personal.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 constancia, se firma a los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días del mes de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 202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Nombre</w:t>
      </w:r>
    </w:p>
    <w:p w:rsidR="00000000" w:rsidDel="00000000" w:rsidP="00000000" w:rsidRDefault="00000000" w:rsidRPr="00000000" w14:paraId="0000001B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C. C.</w:t>
      </w:r>
    </w:p>
    <w:p w:rsidR="00000000" w:rsidDel="00000000" w:rsidP="00000000" w:rsidRDefault="00000000" w:rsidRPr="00000000" w14:paraId="0000001C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Representante Legal de  </w:t>
      </w:r>
    </w:p>
    <w:p w:rsidR="00000000" w:rsidDel="00000000" w:rsidP="00000000" w:rsidRDefault="00000000" w:rsidRPr="00000000" w14:paraId="0000001D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ab/>
      </w:r>
    </w:p>
    <w:p w:rsidR="00000000" w:rsidDel="00000000" w:rsidP="00000000" w:rsidRDefault="00000000" w:rsidRPr="00000000" w14:paraId="00000020">
      <w:pPr>
        <w:spacing w:after="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Firma Representante Legal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1" w:right="117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(Este anexo se deberá diligenciar por el Oferente Individual o cada uno de los Integrantes de la Estructura Plural del Oferente.)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801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8" w:top="2268" w:left="1701" w:right="1701" w:header="0" w:footer="51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80" w:lineRule="auto"/>
      <w:ind w:left="708" w:right="0" w:hanging="708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-1080133</wp:posOffset>
          </wp:positionH>
          <wp:positionV relativeFrom="paragraph">
            <wp:posOffset>-3201033</wp:posOffset>
          </wp:positionV>
          <wp:extent cx="7772400" cy="3641090"/>
          <wp:effectExtent b="0" l="0" r="0" t="0"/>
          <wp:wrapNone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364109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-928368</wp:posOffset>
          </wp:positionH>
          <wp:positionV relativeFrom="paragraph">
            <wp:posOffset>0</wp:posOffset>
          </wp:positionV>
          <wp:extent cx="352425" cy="1430655"/>
          <wp:effectExtent b="0" l="0" r="0" t="0"/>
          <wp:wrapSquare wrapText="bothSides" distB="0" distT="0" distL="0" distR="0"/>
          <wp:docPr id="8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2425" cy="143065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-821052</wp:posOffset>
          </wp:positionH>
          <wp:positionV relativeFrom="paragraph">
            <wp:posOffset>-161288</wp:posOffset>
          </wp:positionV>
          <wp:extent cx="2115820" cy="404495"/>
          <wp:effectExtent b="0" l="0" r="0" t="0"/>
          <wp:wrapNone/>
          <wp:docPr id="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15820" cy="40449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5553"/>
        <w:tab w:val="right" w:leader="none" w:pos="9972"/>
      </w:tabs>
      <w:spacing w:after="0" w:before="0" w:line="240" w:lineRule="auto"/>
      <w:ind w:left="-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-1066798</wp:posOffset>
          </wp:positionH>
          <wp:positionV relativeFrom="paragraph">
            <wp:posOffset>7620</wp:posOffset>
          </wp:positionV>
          <wp:extent cx="7772400" cy="3390900"/>
          <wp:effectExtent b="0" l="0" r="0" t="0"/>
          <wp:wrapNone/>
          <wp:docPr id="5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3390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5553"/>
        <w:tab w:val="right" w:leader="none" w:pos="9972"/>
      </w:tabs>
      <w:spacing w:after="0" w:before="0" w:line="240" w:lineRule="auto"/>
      <w:ind w:left="-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</w:t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jpg"/><Relationship Id="rId3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Aaly/Vv4z+yBNmFTGGbVdXkCQA==">CgMxLjA4AHIhMWZCN3FWYmZFR1hrN08ycUZ0bGxCMGV1LWg2azlOX1Nl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